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2" w:rsidRDefault="000C57A2" w:rsidP="007461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i/>
          <w:color w:val="313131"/>
        </w:rPr>
      </w:pPr>
    </w:p>
    <w:p w:rsidR="007461B6" w:rsidRPr="007461B6" w:rsidRDefault="007461B6" w:rsidP="007461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i/>
          <w:color w:val="313131"/>
        </w:rPr>
      </w:pPr>
      <w:r w:rsidRPr="007461B6">
        <w:rPr>
          <w:rFonts w:ascii="Century Gothic" w:hAnsi="Century Gothic" w:cs="Arial"/>
          <w:i/>
          <w:color w:val="313131"/>
        </w:rPr>
        <w:t xml:space="preserve">Congo </w:t>
      </w:r>
      <w:proofErr w:type="gramStart"/>
      <w:r w:rsidRPr="007461B6">
        <w:rPr>
          <w:rFonts w:ascii="Century Gothic" w:hAnsi="Century Gothic" w:cs="Arial"/>
          <w:i/>
          <w:color w:val="313131"/>
        </w:rPr>
        <w:t>Airways</w:t>
      </w:r>
      <w:r>
        <w:rPr>
          <w:rFonts w:ascii="Century Gothic" w:hAnsi="Century Gothic" w:cs="Arial"/>
          <w:i/>
          <w:color w:val="313131"/>
        </w:rPr>
        <w:t xml:space="preserve"> ,la</w:t>
      </w:r>
      <w:proofErr w:type="gramEnd"/>
      <w:r>
        <w:rPr>
          <w:rFonts w:ascii="Century Gothic" w:hAnsi="Century Gothic" w:cs="Arial"/>
          <w:i/>
          <w:color w:val="313131"/>
        </w:rPr>
        <w:t xml:space="preserve"> compagnie nationale de la RD Congo</w:t>
      </w:r>
      <w:r w:rsidRPr="007461B6">
        <w:rPr>
          <w:rFonts w:ascii="Century Gothic" w:hAnsi="Century Gothic" w:cs="Arial"/>
          <w:i/>
          <w:color w:val="313131"/>
        </w:rPr>
        <w:t xml:space="preserve"> a démarré ses premières opérations commerciales</w:t>
      </w:r>
      <w:r>
        <w:rPr>
          <w:rFonts w:ascii="Century Gothic" w:hAnsi="Century Gothic" w:cs="Arial"/>
          <w:i/>
          <w:color w:val="313131"/>
        </w:rPr>
        <w:t xml:space="preserve"> </w:t>
      </w:r>
      <w:r w:rsidRPr="007461B6">
        <w:rPr>
          <w:rFonts w:ascii="Century Gothic" w:hAnsi="Century Gothic" w:cs="Arial"/>
          <w:i/>
          <w:color w:val="313131"/>
        </w:rPr>
        <w:t xml:space="preserve"> vers Douala au Cameroun et Cotonou au Benin</w:t>
      </w:r>
      <w:r>
        <w:rPr>
          <w:rFonts w:ascii="Century Gothic" w:hAnsi="Century Gothic" w:cs="Arial"/>
          <w:i/>
          <w:color w:val="313131"/>
        </w:rPr>
        <w:t xml:space="preserve"> ce mardi 4 décembre 2018</w:t>
      </w:r>
      <w:r w:rsidRPr="007461B6">
        <w:rPr>
          <w:rFonts w:ascii="Century Gothic" w:hAnsi="Century Gothic" w:cs="Arial"/>
          <w:i/>
          <w:color w:val="313131"/>
        </w:rPr>
        <w:t>.</w:t>
      </w:r>
    </w:p>
    <w:p w:rsidR="007461B6" w:rsidRDefault="007461B6" w:rsidP="007461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i/>
          <w:color w:val="313131"/>
        </w:rPr>
      </w:pPr>
    </w:p>
    <w:p w:rsidR="007461B6" w:rsidRPr="007461B6" w:rsidRDefault="007461B6" w:rsidP="007461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i/>
          <w:color w:val="313131"/>
        </w:rPr>
      </w:pPr>
      <w:r w:rsidRPr="007461B6">
        <w:rPr>
          <w:rFonts w:ascii="Century Gothic" w:hAnsi="Century Gothic" w:cs="Arial"/>
          <w:i/>
          <w:color w:val="313131"/>
        </w:rPr>
        <w:t xml:space="preserve">C’est désormais deux fois par semaine, les mardis et jeudis que la compagnie nationale de la RDC desservira la route Kinshasa-Douala- Cotonou. Elle est sans concurrence sur le tronçon Kinshasa-Douala cependant, elle devra concourir sur le trajet Douala-Cotonou avec </w:t>
      </w:r>
      <w:proofErr w:type="spellStart"/>
      <w:r w:rsidRPr="007461B6">
        <w:rPr>
          <w:rFonts w:ascii="Century Gothic" w:hAnsi="Century Gothic" w:cs="Arial"/>
          <w:i/>
          <w:color w:val="313131"/>
        </w:rPr>
        <w:t>Rwandair</w:t>
      </w:r>
      <w:proofErr w:type="spellEnd"/>
      <w:r w:rsidRPr="007461B6">
        <w:rPr>
          <w:rFonts w:ascii="Century Gothic" w:hAnsi="Century Gothic" w:cs="Arial"/>
          <w:i/>
          <w:color w:val="313131"/>
        </w:rPr>
        <w:t xml:space="preserve">, </w:t>
      </w:r>
      <w:proofErr w:type="spellStart"/>
      <w:r w:rsidRPr="007461B6">
        <w:rPr>
          <w:rFonts w:ascii="Century Gothic" w:hAnsi="Century Gothic" w:cs="Arial"/>
          <w:i/>
          <w:color w:val="313131"/>
        </w:rPr>
        <w:t>Camair</w:t>
      </w:r>
      <w:proofErr w:type="spellEnd"/>
      <w:r w:rsidRPr="007461B6">
        <w:rPr>
          <w:rFonts w:ascii="Century Gothic" w:hAnsi="Century Gothic" w:cs="Arial"/>
          <w:i/>
          <w:color w:val="313131"/>
        </w:rPr>
        <w:t>-Co et Kenya Airways.</w:t>
      </w:r>
    </w:p>
    <w:p w:rsidR="007461B6" w:rsidRPr="007461B6" w:rsidRDefault="007461B6" w:rsidP="007461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13131"/>
        </w:rPr>
      </w:pPr>
      <w:r w:rsidRPr="007461B6">
        <w:rPr>
          <w:rFonts w:ascii="Century Gothic" w:hAnsi="Century Gothic" w:cs="Arial"/>
          <w:i/>
          <w:color w:val="313131"/>
        </w:rPr>
        <w:t>Dans sa stratégie d’expansion, Congo Airways prévoit l’acquisition de nouveaux avions et l’ouverture sur plusieurs marchés.</w:t>
      </w:r>
      <w:r w:rsidRPr="007461B6">
        <w:rPr>
          <w:rStyle w:val="Accentuation"/>
          <w:rFonts w:ascii="Century Gothic" w:hAnsi="Century Gothic" w:cs="Arial"/>
          <w:i w:val="0"/>
          <w:color w:val="313131"/>
        </w:rPr>
        <w:t xml:space="preserve"> La compagnie entend être présente d’ici la fin de 2019 au Cap, à Lusaka, Harare, Dar es-Salaam, Bujumbura, Nairobi, Addis-Abeba, </w:t>
      </w:r>
      <w:proofErr w:type="spellStart"/>
      <w:r w:rsidRPr="007461B6">
        <w:rPr>
          <w:rStyle w:val="Accentuation"/>
          <w:rFonts w:ascii="Century Gothic" w:hAnsi="Century Gothic" w:cs="Arial"/>
          <w:i w:val="0"/>
          <w:color w:val="313131"/>
        </w:rPr>
        <w:t>Bangui,Abidjan</w:t>
      </w:r>
      <w:proofErr w:type="spellEnd"/>
      <w:r w:rsidRPr="007461B6">
        <w:rPr>
          <w:rStyle w:val="Accentuation"/>
          <w:rFonts w:ascii="Century Gothic" w:hAnsi="Century Gothic" w:cs="Arial"/>
          <w:i w:val="0"/>
          <w:color w:val="313131"/>
        </w:rPr>
        <w:t>, Pointe-Noire et Luanda.</w:t>
      </w:r>
      <w:r w:rsidRPr="007461B6">
        <w:rPr>
          <w:rStyle w:val="Accentuation"/>
          <w:rFonts w:ascii="Century Gothic" w:hAnsi="Century Gothic" w:cs="Arial"/>
          <w:color w:val="313131"/>
        </w:rPr>
        <w:t xml:space="preserve"> Congo-Airways amorcera ensuite l’ouverture de liaisons intercontinentales vers Paris, Dubaï ou Canton, en 2020.</w:t>
      </w:r>
    </w:p>
    <w:p w:rsidR="007461B6" w:rsidRDefault="007461B6">
      <w:pPr>
        <w:rPr>
          <w:rFonts w:ascii="Century Gothic" w:hAnsi="Century Gothic"/>
          <w:sz w:val="24"/>
          <w:szCs w:val="24"/>
        </w:rPr>
      </w:pPr>
    </w:p>
    <w:sectPr w:rsidR="007461B6" w:rsidSect="0053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1B6"/>
    <w:rsid w:val="000C57A2"/>
    <w:rsid w:val="00530BAF"/>
    <w:rsid w:val="007461B6"/>
    <w:rsid w:val="007C2BC7"/>
    <w:rsid w:val="00E30BAF"/>
    <w:rsid w:val="00F4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46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INVITE</cp:lastModifiedBy>
  <cp:revision>2</cp:revision>
  <dcterms:created xsi:type="dcterms:W3CDTF">2018-12-04T17:11:00Z</dcterms:created>
  <dcterms:modified xsi:type="dcterms:W3CDTF">2018-12-04T17:34:00Z</dcterms:modified>
</cp:coreProperties>
</file>